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5B43" w:rsidRDefault="00C35B43" w:rsidP="00C35B43">
      <w:pPr>
        <w:rPr>
          <w:rFonts w:ascii="Arial" w:hAnsi="Arial" w:cs="Arial"/>
          <w:b/>
          <w:bCs/>
          <w:color w:val="4384C5"/>
          <w:sz w:val="30"/>
          <w:szCs w:val="30"/>
        </w:rPr>
      </w:pPr>
      <w:bookmarkStart w:id="0" w:name="_GoBack"/>
      <w:bookmarkEnd w:id="0"/>
      <w:r>
        <w:rPr>
          <w:rFonts w:ascii="Arial" w:hAnsi="Arial" w:cs="Arial"/>
          <w:b/>
          <w:bCs/>
          <w:color w:val="4384C5"/>
          <w:sz w:val="30"/>
          <w:szCs w:val="30"/>
        </w:rPr>
        <w:t xml:space="preserve">Title of your project: </w:t>
      </w:r>
    </w:p>
    <w:p w:rsidR="00C35B43" w:rsidRDefault="00C35B43" w:rsidP="00C35B43">
      <w:pPr>
        <w:pStyle w:val="BasicParagraph"/>
        <w:rPr>
          <w:rFonts w:ascii="Arial" w:hAnsi="Arial" w:cs="Arial"/>
          <w:bCs/>
          <w:color w:val="auto"/>
        </w:rPr>
      </w:pPr>
      <w:r w:rsidRPr="00223644">
        <w:rPr>
          <w:rFonts w:ascii="Arial" w:hAnsi="Arial" w:cs="Arial"/>
          <w:bCs/>
          <w:color w:val="auto"/>
        </w:rPr>
        <w:t>Development of a nurse-led virtual clinic for patients with chronic stable Inflammatory Bowel disease (IBD)- A Quality Improvement (QI) Project</w:t>
      </w:r>
    </w:p>
    <w:p w:rsidR="00C35B43" w:rsidRPr="00C35B43" w:rsidRDefault="00C35B43" w:rsidP="00C35B43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rPr>
          <w:rFonts w:ascii="Helvetica" w:eastAsia="Times New Roman" w:hAnsi="Helvetica" w:cs="Helvetica"/>
          <w:color w:val="666666"/>
          <w:sz w:val="23"/>
          <w:szCs w:val="23"/>
          <w:lang w:val="en-IE" w:eastAsia="en-IE"/>
        </w:rPr>
      </w:pPr>
      <w:r w:rsidRPr="00C35B43">
        <w:rPr>
          <w:rFonts w:ascii="Helvetica" w:eastAsia="Times New Roman" w:hAnsi="Helvetica" w:cs="Helvetica"/>
          <w:color w:val="666666"/>
          <w:sz w:val="23"/>
          <w:szCs w:val="23"/>
          <w:lang w:val="en-IE" w:eastAsia="en-IE"/>
        </w:rPr>
        <w:t>/ Aim / Method / Results / Conclusions</w:t>
      </w:r>
    </w:p>
    <w:p w:rsidR="00C35B43" w:rsidRPr="00223644" w:rsidRDefault="00C35B43" w:rsidP="00C35B43">
      <w:pPr>
        <w:pStyle w:val="BasicParagraph"/>
        <w:rPr>
          <w:rFonts w:ascii="Arial" w:hAnsi="Arial" w:cs="Arial"/>
          <w:bCs/>
          <w:color w:val="auto"/>
        </w:rPr>
      </w:pPr>
      <w:r w:rsidRPr="00C35B43">
        <w:rPr>
          <w:rFonts w:ascii="Helvetica" w:eastAsia="Times New Roman" w:hAnsi="Helvetica" w:cs="Helvetica"/>
          <w:color w:val="666666"/>
          <w:sz w:val="23"/>
          <w:szCs w:val="23"/>
          <w:lang w:val="en-IE" w:eastAsia="en-IE"/>
        </w:rPr>
        <w:t>Introduction</w:t>
      </w:r>
    </w:p>
    <w:p w:rsidR="00C35B43" w:rsidRPr="00C35B43" w:rsidRDefault="00C35B43" w:rsidP="00C35B43">
      <w:pPr>
        <w:rPr>
          <w:rFonts w:ascii="Arial" w:hAnsi="Arial" w:cs="Arial"/>
        </w:rPr>
      </w:pPr>
      <w:r w:rsidRPr="00C35B43">
        <w:rPr>
          <w:rFonts w:ascii="Arial" w:hAnsi="Arial" w:cs="Arial"/>
        </w:rPr>
        <w:t>The forced introduction of virtual clinics within the department due to the COVID-19 pandemic was favourably received by certain patients who have chronic stable IBD.Virtual clinics allow convenient telephone assessment and triage of patients with stable IBD without the need for hospital attendance.</w:t>
      </w:r>
    </w:p>
    <w:p w:rsidR="00C35B43" w:rsidRDefault="00C35B43" w:rsidP="00C35B43">
      <w:pPr>
        <w:rPr>
          <w:rFonts w:ascii="Arial" w:hAnsi="Arial" w:cs="Arial"/>
        </w:rPr>
      </w:pPr>
    </w:p>
    <w:p w:rsidR="00C35B43" w:rsidRDefault="00C35B43" w:rsidP="00C35B43">
      <w:pPr>
        <w:rPr>
          <w:rFonts w:ascii="Arial" w:hAnsi="Arial" w:cs="Arial"/>
        </w:rPr>
      </w:pPr>
      <w:r>
        <w:rPr>
          <w:rFonts w:ascii="Arial" w:hAnsi="Arial" w:cs="Arial"/>
        </w:rPr>
        <w:t>Aim</w:t>
      </w:r>
    </w:p>
    <w:p w:rsidR="00C35B43" w:rsidRPr="00C35B43" w:rsidRDefault="00C35B43" w:rsidP="00C35B43">
      <w:pPr>
        <w:rPr>
          <w:rFonts w:ascii="Arial" w:hAnsi="Arial" w:cs="Arial"/>
        </w:rPr>
      </w:pPr>
      <w:r w:rsidRPr="00223644">
        <w:rPr>
          <w:rFonts w:ascii="Arial" w:hAnsi="Arial" w:cs="Arial"/>
        </w:rPr>
        <w:t>A nurse-led virtual IBD cli</w:t>
      </w:r>
      <w:r>
        <w:rPr>
          <w:rFonts w:ascii="Arial" w:hAnsi="Arial" w:cs="Arial"/>
        </w:rPr>
        <w:t>nic was created as QI project to:1)P</w:t>
      </w:r>
      <w:r w:rsidRPr="00C35B43">
        <w:rPr>
          <w:rFonts w:ascii="Arial" w:hAnsi="Arial" w:cs="Arial"/>
        </w:rPr>
        <w:t>rovide patients with chronic stable IBD access to high-quality care in a convenient format</w:t>
      </w:r>
      <w:r>
        <w:rPr>
          <w:rFonts w:ascii="Arial" w:hAnsi="Arial" w:cs="Arial"/>
        </w:rPr>
        <w:t xml:space="preserve"> 2)</w:t>
      </w:r>
      <w:r w:rsidRPr="00C35B43">
        <w:rPr>
          <w:rFonts w:ascii="Arial" w:hAnsi="Arial" w:cs="Arial"/>
        </w:rPr>
        <w:t>Free up face to face clinic slots for complex sicker patients</w:t>
      </w:r>
      <w:r>
        <w:rPr>
          <w:rFonts w:ascii="Arial" w:hAnsi="Arial" w:cs="Arial"/>
        </w:rPr>
        <w:t>. 3)</w:t>
      </w:r>
      <w:r w:rsidRPr="00C35B43">
        <w:rPr>
          <w:rFonts w:ascii="Arial" w:hAnsi="Arial" w:cs="Arial"/>
        </w:rPr>
        <w:t>Provide a template for monitoring endoscopic surveillance, medication compliance and clinical investigations</w:t>
      </w:r>
    </w:p>
    <w:p w:rsidR="00C35B43" w:rsidRDefault="00C35B43" w:rsidP="00C35B43">
      <w:pPr>
        <w:pStyle w:val="BasicParagraph"/>
        <w:rPr>
          <w:rFonts w:ascii="Arial" w:hAnsi="Arial" w:cs="Arial"/>
          <w:b/>
          <w:bCs/>
          <w:color w:val="4384C5"/>
          <w:sz w:val="30"/>
          <w:szCs w:val="30"/>
        </w:rPr>
      </w:pPr>
      <w:r>
        <w:rPr>
          <w:rFonts w:ascii="Arial" w:hAnsi="Arial" w:cs="Arial"/>
          <w:i/>
          <w:iCs/>
          <w:color w:val="07305E"/>
        </w:rPr>
        <w:br/>
      </w:r>
      <w:r>
        <w:rPr>
          <w:rFonts w:ascii="Arial" w:hAnsi="Arial" w:cs="Arial"/>
          <w:b/>
          <w:bCs/>
          <w:color w:val="4384C5"/>
          <w:sz w:val="30"/>
          <w:szCs w:val="30"/>
        </w:rPr>
        <w:t>Method</w:t>
      </w:r>
    </w:p>
    <w:p w:rsidR="00C35B43" w:rsidRPr="00223644" w:rsidRDefault="00C35B43" w:rsidP="00C35B43">
      <w:pPr>
        <w:pStyle w:val="BasicParagraph"/>
        <w:rPr>
          <w:rFonts w:ascii="Arial" w:hAnsi="Arial" w:cs="Arial"/>
          <w:color w:val="auto"/>
        </w:rPr>
      </w:pPr>
      <w:r w:rsidRPr="00223644">
        <w:rPr>
          <w:rFonts w:ascii="Arial" w:hAnsi="Arial" w:cs="Arial"/>
          <w:color w:val="auto"/>
        </w:rPr>
        <w:t>Plan: Clinic format, eligibility criteria, pro-forma documentation and, governance were agreed.</w:t>
      </w:r>
    </w:p>
    <w:p w:rsidR="00C35B43" w:rsidRPr="00223644" w:rsidRDefault="00C35B43" w:rsidP="00C35B43">
      <w:pPr>
        <w:pStyle w:val="BasicParagraph"/>
        <w:rPr>
          <w:rFonts w:ascii="Arial" w:hAnsi="Arial" w:cs="Arial"/>
          <w:color w:val="auto"/>
        </w:rPr>
      </w:pPr>
      <w:r w:rsidRPr="00223644">
        <w:rPr>
          <w:rFonts w:ascii="Arial" w:hAnsi="Arial" w:cs="Arial"/>
          <w:color w:val="auto"/>
        </w:rPr>
        <w:t>Do: suitable patients were recruited prospectively from IBD clinic lists and diverted to virtual clinic.</w:t>
      </w:r>
    </w:p>
    <w:p w:rsidR="00C35B43" w:rsidRPr="00223644" w:rsidRDefault="00C35B43" w:rsidP="00C35B43">
      <w:pPr>
        <w:pStyle w:val="BasicParagraph"/>
        <w:rPr>
          <w:rFonts w:ascii="Arial" w:hAnsi="Arial" w:cs="Arial"/>
          <w:color w:val="auto"/>
        </w:rPr>
      </w:pPr>
      <w:r w:rsidRPr="00223644">
        <w:rPr>
          <w:rFonts w:ascii="Arial" w:hAnsi="Arial" w:cs="Arial"/>
          <w:color w:val="auto"/>
        </w:rPr>
        <w:t>Study: The impact on waiting lists was computed and patient satisfaction assessment is ongoing</w:t>
      </w:r>
    </w:p>
    <w:p w:rsidR="00C35B43" w:rsidRPr="00223644" w:rsidRDefault="00C35B43" w:rsidP="00C35B43">
      <w:pPr>
        <w:pStyle w:val="BasicParagraph"/>
        <w:rPr>
          <w:rFonts w:ascii="Arial" w:hAnsi="Arial" w:cs="Arial"/>
          <w:color w:val="auto"/>
        </w:rPr>
      </w:pPr>
      <w:r w:rsidRPr="00223644">
        <w:rPr>
          <w:rFonts w:ascii="Arial" w:hAnsi="Arial" w:cs="Arial"/>
          <w:color w:val="auto"/>
        </w:rPr>
        <w:t>Act:  ongoing service improvement</w:t>
      </w:r>
    </w:p>
    <w:p w:rsidR="00C35B43" w:rsidRPr="004457F3" w:rsidRDefault="00C35B43" w:rsidP="00C35B43">
      <w:pPr>
        <w:pStyle w:val="BasicParagraph"/>
        <w:rPr>
          <w:rFonts w:ascii="Arial" w:hAnsi="Arial" w:cs="Arial"/>
          <w:b/>
          <w:bCs/>
          <w:color w:val="4384C5"/>
          <w:sz w:val="30"/>
          <w:szCs w:val="30"/>
        </w:rPr>
      </w:pPr>
      <w:r>
        <w:rPr>
          <w:rFonts w:ascii="Arial" w:hAnsi="Arial" w:cs="Arial"/>
          <w:color w:val="767171" w:themeColor="background2" w:themeShade="80"/>
        </w:rPr>
        <w:fldChar w:fldCharType="begin">
          <w:ffData>
            <w:name w:val="Text10"/>
            <w:enabled/>
            <w:calcOnExit w:val="0"/>
            <w:textInput/>
          </w:ffData>
        </w:fldChar>
      </w:r>
      <w:r>
        <w:rPr>
          <w:rFonts w:ascii="Arial" w:hAnsi="Arial" w:cs="Arial"/>
          <w:color w:val="767171" w:themeColor="background2" w:themeShade="80"/>
        </w:rPr>
        <w:instrText xml:space="preserve"> FORMTEXT </w:instrText>
      </w:r>
      <w:r>
        <w:rPr>
          <w:rFonts w:ascii="Arial" w:hAnsi="Arial" w:cs="Arial"/>
          <w:color w:val="767171" w:themeColor="background2" w:themeShade="80"/>
        </w:rPr>
      </w:r>
      <w:r>
        <w:rPr>
          <w:rFonts w:ascii="Arial" w:hAnsi="Arial" w:cs="Arial"/>
          <w:color w:val="767171" w:themeColor="background2" w:themeShade="80"/>
        </w:rPr>
        <w:fldChar w:fldCharType="separate"/>
      </w:r>
      <w:r>
        <w:rPr>
          <w:rFonts w:ascii="Arial" w:hAnsi="Arial" w:cs="Arial"/>
          <w:color w:val="767171" w:themeColor="background2" w:themeShade="80"/>
        </w:rPr>
        <w:t> </w:t>
      </w:r>
      <w:r>
        <w:rPr>
          <w:rFonts w:ascii="Arial" w:hAnsi="Arial" w:cs="Arial"/>
          <w:color w:val="767171" w:themeColor="background2" w:themeShade="80"/>
        </w:rPr>
        <w:t> </w:t>
      </w:r>
      <w:r>
        <w:rPr>
          <w:rFonts w:ascii="Arial" w:hAnsi="Arial" w:cs="Arial"/>
          <w:color w:val="767171" w:themeColor="background2" w:themeShade="80"/>
        </w:rPr>
        <w:t> </w:t>
      </w:r>
      <w:r>
        <w:rPr>
          <w:rFonts w:ascii="Arial" w:hAnsi="Arial" w:cs="Arial"/>
          <w:color w:val="767171" w:themeColor="background2" w:themeShade="80"/>
        </w:rPr>
        <w:t> </w:t>
      </w:r>
      <w:r>
        <w:rPr>
          <w:rFonts w:ascii="Arial" w:hAnsi="Arial" w:cs="Arial"/>
          <w:color w:val="767171" w:themeColor="background2" w:themeShade="80"/>
        </w:rPr>
        <w:t> </w:t>
      </w:r>
      <w:r>
        <w:rPr>
          <w:rFonts w:ascii="Arial" w:hAnsi="Arial" w:cs="Arial"/>
          <w:color w:val="767171" w:themeColor="background2" w:themeShade="80"/>
        </w:rPr>
        <w:fldChar w:fldCharType="end"/>
      </w:r>
      <w:r>
        <w:rPr>
          <w:rFonts w:ascii="Arial" w:hAnsi="Arial" w:cs="Arial"/>
          <w:i/>
          <w:iCs/>
          <w:color w:val="07305E"/>
        </w:rPr>
        <w:br/>
      </w:r>
      <w:r>
        <w:rPr>
          <w:rFonts w:ascii="Arial" w:hAnsi="Arial" w:cs="Arial"/>
          <w:b/>
          <w:bCs/>
          <w:color w:val="4384C5"/>
          <w:sz w:val="30"/>
          <w:szCs w:val="30"/>
        </w:rPr>
        <w:t>Results</w:t>
      </w:r>
      <w:r>
        <w:rPr>
          <w:rFonts w:ascii="Arial" w:hAnsi="Arial" w:cs="Arial"/>
          <w:color w:val="4384C5"/>
          <w:sz w:val="30"/>
          <w:szCs w:val="30"/>
        </w:rPr>
        <w:t xml:space="preserve"> </w:t>
      </w:r>
      <w:r>
        <w:rPr>
          <w:rFonts w:ascii="Arial" w:hAnsi="Arial" w:cs="Arial"/>
          <w:i/>
          <w:iCs/>
          <w:color w:val="07305E"/>
        </w:rPr>
        <w:t>(Use bullet points - up to maximum of 100 words)</w:t>
      </w:r>
    </w:p>
    <w:p w:rsidR="00C35B43" w:rsidRPr="00C92B3C" w:rsidRDefault="00C35B43" w:rsidP="00C35B43">
      <w:pPr>
        <w:pStyle w:val="BasicParagraph"/>
        <w:rPr>
          <w:rFonts w:ascii="Arial" w:hAnsi="Arial" w:cs="Arial"/>
          <w:i/>
          <w:iCs/>
          <w:color w:val="auto"/>
        </w:rPr>
      </w:pPr>
      <w:r w:rsidRPr="00C92B3C">
        <w:rPr>
          <w:rFonts w:ascii="Arial" w:hAnsi="Arial" w:cs="Arial"/>
          <w:color w:val="auto"/>
        </w:rPr>
        <w:t>In the first 6weeks of the project, 28 patients have been revie</w:t>
      </w:r>
      <w:r>
        <w:rPr>
          <w:rFonts w:ascii="Arial" w:hAnsi="Arial" w:cs="Arial"/>
          <w:color w:val="auto"/>
        </w:rPr>
        <w:t>wed in the weekly virtual nurse-</w:t>
      </w:r>
      <w:r w:rsidRPr="00C92B3C">
        <w:rPr>
          <w:rFonts w:ascii="Arial" w:hAnsi="Arial" w:cs="Arial"/>
          <w:color w:val="auto"/>
        </w:rPr>
        <w:t>led clinic</w:t>
      </w:r>
      <w:r>
        <w:rPr>
          <w:rFonts w:ascii="Arial" w:hAnsi="Arial" w:cs="Arial"/>
          <w:color w:val="auto"/>
        </w:rPr>
        <w:t>.</w:t>
      </w:r>
      <w:r w:rsidRPr="00C92B3C">
        <w:rPr>
          <w:rFonts w:ascii="Arial" w:hAnsi="Arial" w:cs="Arial"/>
          <w:color w:val="auto"/>
        </w:rPr>
        <w:t>100% of patients consented to partaking in the clinic as opposed to the standard format.100% of patients expressed satisfaction with the format</w:t>
      </w:r>
      <w:r>
        <w:rPr>
          <w:rFonts w:ascii="Arial" w:hAnsi="Arial" w:cs="Arial"/>
          <w:color w:val="auto"/>
        </w:rPr>
        <w:t xml:space="preserve"> and consented to yearly follow-</w:t>
      </w:r>
      <w:r w:rsidRPr="00C92B3C">
        <w:rPr>
          <w:rFonts w:ascii="Arial" w:hAnsi="Arial" w:cs="Arial"/>
          <w:color w:val="auto"/>
        </w:rPr>
        <w:t>up in this clinic with access to the nurse telephone service should their medical status change</w:t>
      </w:r>
      <w:r>
        <w:rPr>
          <w:rFonts w:ascii="Arial" w:hAnsi="Arial" w:cs="Arial"/>
          <w:i/>
          <w:iCs/>
          <w:color w:val="auto"/>
        </w:rPr>
        <w:t>.</w:t>
      </w:r>
      <w:r w:rsidRPr="00C92B3C">
        <w:rPr>
          <w:rFonts w:ascii="Arial" w:hAnsi="Arial" w:cs="Arial"/>
          <w:iCs/>
          <w:color w:val="auto"/>
        </w:rPr>
        <w:t xml:space="preserve">As a result of prospectively triaging upcoming clinic lists with diversion of suitable patients to this clinic, a total of 41 clinic slots over the last 6 weeks were reallocated to urgent patients from the waiting list.  </w:t>
      </w:r>
    </w:p>
    <w:p w:rsidR="00C35B43" w:rsidRPr="00C92B3C" w:rsidRDefault="00C35B43" w:rsidP="00C35B43">
      <w:pPr>
        <w:pStyle w:val="BasicParagraph"/>
        <w:rPr>
          <w:rFonts w:ascii="Arial" w:hAnsi="Arial" w:cs="Arial"/>
          <w:b/>
          <w:bCs/>
          <w:color w:val="4384C5"/>
          <w:sz w:val="30"/>
          <w:szCs w:val="30"/>
        </w:rPr>
      </w:pPr>
      <w:r>
        <w:rPr>
          <w:rFonts w:ascii="Arial" w:hAnsi="Arial" w:cs="Arial"/>
          <w:color w:val="767171" w:themeColor="background2" w:themeShade="80"/>
        </w:rPr>
        <w:fldChar w:fldCharType="begin">
          <w:ffData>
            <w:name w:val="Text10"/>
            <w:enabled/>
            <w:calcOnExit w:val="0"/>
            <w:textInput/>
          </w:ffData>
        </w:fldChar>
      </w:r>
      <w:r>
        <w:rPr>
          <w:rFonts w:ascii="Arial" w:hAnsi="Arial" w:cs="Arial"/>
          <w:color w:val="767171" w:themeColor="background2" w:themeShade="80"/>
        </w:rPr>
        <w:instrText xml:space="preserve"> FORMTEXT </w:instrText>
      </w:r>
      <w:r>
        <w:rPr>
          <w:rFonts w:ascii="Arial" w:hAnsi="Arial" w:cs="Arial"/>
          <w:color w:val="767171" w:themeColor="background2" w:themeShade="80"/>
        </w:rPr>
      </w:r>
      <w:r>
        <w:rPr>
          <w:rFonts w:ascii="Arial" w:hAnsi="Arial" w:cs="Arial"/>
          <w:color w:val="767171" w:themeColor="background2" w:themeShade="80"/>
        </w:rPr>
        <w:fldChar w:fldCharType="separate"/>
      </w:r>
      <w:r>
        <w:rPr>
          <w:rFonts w:ascii="Arial" w:hAnsi="Arial" w:cs="Arial"/>
          <w:color w:val="767171" w:themeColor="background2" w:themeShade="80"/>
        </w:rPr>
        <w:t> </w:t>
      </w:r>
      <w:r>
        <w:rPr>
          <w:rFonts w:ascii="Arial" w:hAnsi="Arial" w:cs="Arial"/>
          <w:color w:val="767171" w:themeColor="background2" w:themeShade="80"/>
        </w:rPr>
        <w:t> </w:t>
      </w:r>
      <w:r>
        <w:rPr>
          <w:rFonts w:ascii="Arial" w:hAnsi="Arial" w:cs="Arial"/>
          <w:color w:val="767171" w:themeColor="background2" w:themeShade="80"/>
        </w:rPr>
        <w:t> </w:t>
      </w:r>
      <w:r>
        <w:rPr>
          <w:rFonts w:ascii="Arial" w:hAnsi="Arial" w:cs="Arial"/>
          <w:color w:val="767171" w:themeColor="background2" w:themeShade="80"/>
        </w:rPr>
        <w:t> </w:t>
      </w:r>
      <w:r>
        <w:rPr>
          <w:rFonts w:ascii="Arial" w:hAnsi="Arial" w:cs="Arial"/>
          <w:color w:val="767171" w:themeColor="background2" w:themeShade="80"/>
        </w:rPr>
        <w:t> </w:t>
      </w:r>
      <w:r>
        <w:rPr>
          <w:rFonts w:ascii="Arial" w:hAnsi="Arial" w:cs="Arial"/>
          <w:color w:val="767171" w:themeColor="background2" w:themeShade="80"/>
        </w:rPr>
        <w:fldChar w:fldCharType="end"/>
      </w:r>
      <w:r>
        <w:rPr>
          <w:rFonts w:ascii="Arial" w:hAnsi="Arial" w:cs="Arial"/>
          <w:i/>
          <w:iCs/>
          <w:color w:val="07305E"/>
        </w:rPr>
        <w:br/>
      </w:r>
      <w:r>
        <w:rPr>
          <w:rFonts w:ascii="Arial" w:hAnsi="Arial" w:cs="Arial"/>
          <w:b/>
          <w:bCs/>
          <w:color w:val="4384C5"/>
          <w:sz w:val="30"/>
          <w:szCs w:val="30"/>
        </w:rPr>
        <w:t>Conclusion</w:t>
      </w:r>
      <w:r>
        <w:rPr>
          <w:rFonts w:ascii="Arial" w:hAnsi="Arial" w:cs="Arial"/>
          <w:color w:val="4384C5"/>
          <w:sz w:val="30"/>
          <w:szCs w:val="30"/>
        </w:rPr>
        <w:t xml:space="preserve"> </w:t>
      </w:r>
      <w:r>
        <w:rPr>
          <w:rFonts w:ascii="Arial" w:hAnsi="Arial" w:cs="Arial"/>
          <w:i/>
          <w:iCs/>
          <w:color w:val="07305E"/>
        </w:rPr>
        <w:t>(Use bullet points - up to maximum of 50 words)</w:t>
      </w:r>
    </w:p>
    <w:p w:rsidR="00C35B43" w:rsidRPr="003F43AF" w:rsidRDefault="00C35B43" w:rsidP="00C35B43">
      <w:pPr>
        <w:pStyle w:val="BasicParagraph"/>
        <w:rPr>
          <w:rFonts w:ascii="Arial" w:hAnsi="Arial" w:cs="Arial"/>
          <w:color w:val="auto"/>
        </w:rPr>
      </w:pPr>
      <w:r w:rsidRPr="003F43AF">
        <w:rPr>
          <w:rFonts w:ascii="Arial" w:hAnsi="Arial" w:cs="Arial"/>
          <w:color w:val="auto"/>
        </w:rPr>
        <w:t>A PDSA approach was taken to successfully set up a nurse-led IBD virtual clinic</w:t>
      </w:r>
      <w:r>
        <w:rPr>
          <w:rFonts w:ascii="Arial" w:hAnsi="Arial" w:cs="Arial"/>
          <w:color w:val="auto"/>
        </w:rPr>
        <w:t>.</w:t>
      </w:r>
      <w:r w:rsidRPr="003F43AF">
        <w:rPr>
          <w:rFonts w:ascii="Arial" w:hAnsi="Arial" w:cs="Arial"/>
          <w:color w:val="auto"/>
        </w:rPr>
        <w:t xml:space="preserve">All patients reviewed expressed satisfaction with the service and wished to remain in the nurse-led clinic.Diversion of suitable patients from general clinic lists has significantly increased capacity for urgent patient reviews at an earlier increment.    </w:t>
      </w:r>
    </w:p>
    <w:p w:rsidR="00C35B43" w:rsidRDefault="00C35B43" w:rsidP="00C35B43">
      <w:pPr>
        <w:pStyle w:val="BasicParagraph"/>
        <w:rPr>
          <w:rFonts w:ascii="Arial" w:hAnsi="Arial" w:cs="Arial"/>
          <w:i/>
          <w:iCs/>
          <w:color w:val="07305E"/>
        </w:rPr>
      </w:pPr>
      <w:r>
        <w:rPr>
          <w:rFonts w:ascii="Arial" w:hAnsi="Arial" w:cs="Arial"/>
          <w:color w:val="767171" w:themeColor="background2" w:themeShade="80"/>
        </w:rPr>
        <w:lastRenderedPageBreak/>
        <w:fldChar w:fldCharType="begin">
          <w:ffData>
            <w:name w:val="Text10"/>
            <w:enabled/>
            <w:calcOnExit w:val="0"/>
            <w:textInput/>
          </w:ffData>
        </w:fldChar>
      </w:r>
      <w:r>
        <w:rPr>
          <w:rFonts w:ascii="Arial" w:hAnsi="Arial" w:cs="Arial"/>
          <w:color w:val="767171" w:themeColor="background2" w:themeShade="80"/>
        </w:rPr>
        <w:instrText xml:space="preserve"> FORMTEXT </w:instrText>
      </w:r>
      <w:r>
        <w:rPr>
          <w:rFonts w:ascii="Arial" w:hAnsi="Arial" w:cs="Arial"/>
          <w:color w:val="767171" w:themeColor="background2" w:themeShade="80"/>
        </w:rPr>
      </w:r>
      <w:r>
        <w:rPr>
          <w:rFonts w:ascii="Arial" w:hAnsi="Arial" w:cs="Arial"/>
          <w:color w:val="767171" w:themeColor="background2" w:themeShade="80"/>
        </w:rPr>
        <w:fldChar w:fldCharType="separate"/>
      </w:r>
      <w:r>
        <w:rPr>
          <w:rFonts w:ascii="Arial" w:hAnsi="Arial" w:cs="Arial"/>
          <w:color w:val="767171" w:themeColor="background2" w:themeShade="80"/>
        </w:rPr>
        <w:t> </w:t>
      </w:r>
      <w:r>
        <w:rPr>
          <w:rFonts w:ascii="Arial" w:hAnsi="Arial" w:cs="Arial"/>
          <w:color w:val="767171" w:themeColor="background2" w:themeShade="80"/>
        </w:rPr>
        <w:t> </w:t>
      </w:r>
      <w:r>
        <w:rPr>
          <w:rFonts w:ascii="Arial" w:hAnsi="Arial" w:cs="Arial"/>
          <w:color w:val="767171" w:themeColor="background2" w:themeShade="80"/>
        </w:rPr>
        <w:t> </w:t>
      </w:r>
      <w:r>
        <w:rPr>
          <w:rFonts w:ascii="Arial" w:hAnsi="Arial" w:cs="Arial"/>
          <w:color w:val="767171" w:themeColor="background2" w:themeShade="80"/>
        </w:rPr>
        <w:t> </w:t>
      </w:r>
      <w:r>
        <w:rPr>
          <w:rFonts w:ascii="Arial" w:hAnsi="Arial" w:cs="Arial"/>
          <w:color w:val="767171" w:themeColor="background2" w:themeShade="80"/>
        </w:rPr>
        <w:t> </w:t>
      </w:r>
      <w:r>
        <w:rPr>
          <w:rFonts w:ascii="Arial" w:hAnsi="Arial" w:cs="Arial"/>
          <w:color w:val="767171" w:themeColor="background2" w:themeShade="80"/>
        </w:rPr>
        <w:fldChar w:fldCharType="end"/>
      </w:r>
      <w:r>
        <w:rPr>
          <w:rFonts w:ascii="Arial" w:hAnsi="Arial" w:cs="Arial"/>
          <w:i/>
          <w:iCs/>
          <w:color w:val="07305E"/>
        </w:rPr>
        <w:br/>
      </w:r>
      <w:r w:rsidRPr="00FA68AC">
        <w:rPr>
          <w:rFonts w:ascii="Arial" w:hAnsi="Arial" w:cs="Arial"/>
          <w:b/>
          <w:bCs/>
          <w:color w:val="4384C5"/>
          <w:sz w:val="30"/>
          <w:szCs w:val="30"/>
        </w:rPr>
        <w:t>Why do you believe this project has improved patient care.</w:t>
      </w:r>
      <w:r>
        <w:rPr>
          <w:rFonts w:ascii="Arial" w:hAnsi="Arial" w:cs="Arial"/>
          <w:color w:val="4384C5"/>
          <w:sz w:val="30"/>
          <w:szCs w:val="30"/>
        </w:rPr>
        <w:br/>
      </w:r>
      <w:r>
        <w:rPr>
          <w:rFonts w:ascii="Arial" w:hAnsi="Arial" w:cs="Arial"/>
          <w:i/>
          <w:iCs/>
          <w:color w:val="07305E"/>
        </w:rPr>
        <w:t>(Use bullet points - up to maximum of 50 words)</w:t>
      </w:r>
    </w:p>
    <w:p w:rsidR="00C35B43" w:rsidRPr="003F43AF" w:rsidRDefault="00C35B43" w:rsidP="00C35B43">
      <w:pPr>
        <w:pStyle w:val="BasicParagraph"/>
        <w:numPr>
          <w:ilvl w:val="0"/>
          <w:numId w:val="6"/>
        </w:numPr>
        <w:rPr>
          <w:rFonts w:ascii="Arial" w:hAnsi="Arial" w:cs="Arial"/>
          <w:i/>
          <w:iCs/>
          <w:color w:val="07305E"/>
        </w:rPr>
      </w:pPr>
      <w:r>
        <w:rPr>
          <w:rFonts w:ascii="Arial" w:hAnsi="Arial" w:cs="Arial"/>
          <w:iCs/>
          <w:color w:val="07305E"/>
        </w:rPr>
        <w:t>Patients with chronic stable IBD have access to high-quality nurse-led care in a convenient virtual format.</w:t>
      </w:r>
    </w:p>
    <w:p w:rsidR="00C35B43" w:rsidRPr="003F43AF" w:rsidRDefault="00C35B43" w:rsidP="00C35B43">
      <w:pPr>
        <w:pStyle w:val="BasicParagraph"/>
        <w:numPr>
          <w:ilvl w:val="0"/>
          <w:numId w:val="6"/>
        </w:numPr>
        <w:rPr>
          <w:rFonts w:ascii="Arial" w:hAnsi="Arial" w:cs="Arial"/>
          <w:i/>
          <w:iCs/>
          <w:color w:val="07305E"/>
        </w:rPr>
      </w:pPr>
      <w:r>
        <w:rPr>
          <w:rFonts w:ascii="Arial" w:hAnsi="Arial" w:cs="Arial"/>
          <w:iCs/>
          <w:color w:val="07305E"/>
        </w:rPr>
        <w:t>Clinic pro-forma documentation allows tracking of endoscopic surveillance and clinical parameters</w:t>
      </w:r>
    </w:p>
    <w:p w:rsidR="00C35B43" w:rsidRPr="003F43AF" w:rsidRDefault="00C35B43" w:rsidP="00C35B43">
      <w:pPr>
        <w:pStyle w:val="BasicParagraph"/>
        <w:numPr>
          <w:ilvl w:val="0"/>
          <w:numId w:val="6"/>
        </w:numPr>
        <w:rPr>
          <w:rFonts w:ascii="Arial" w:hAnsi="Arial" w:cs="Arial"/>
          <w:i/>
          <w:iCs/>
          <w:color w:val="07305E"/>
        </w:rPr>
      </w:pPr>
      <w:r>
        <w:rPr>
          <w:rFonts w:ascii="Arial" w:hAnsi="Arial" w:cs="Arial"/>
          <w:iCs/>
          <w:color w:val="07305E"/>
        </w:rPr>
        <w:t>Diversion of suitable patients to the clinic has a secondary benefit of allowing reallocation of general clinic slots for review of urgent patients.</w:t>
      </w:r>
    </w:p>
    <w:p w:rsidR="00CC6D0E" w:rsidRDefault="00B56320"/>
    <w:sectPr w:rsidR="00CC6D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0AFF" w:usb1="40007843" w:usb2="00000001" w:usb3="00000000" w:csb0="000001B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inion Pro">
    <w:altName w:val="Cambr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E62180"/>
    <w:multiLevelType w:val="hybridMultilevel"/>
    <w:tmpl w:val="A4420422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F45819"/>
    <w:multiLevelType w:val="hybridMultilevel"/>
    <w:tmpl w:val="1C5EB098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18073C"/>
    <w:multiLevelType w:val="hybridMultilevel"/>
    <w:tmpl w:val="8B2EDC18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929765A"/>
    <w:multiLevelType w:val="multilevel"/>
    <w:tmpl w:val="71E61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6A17179"/>
    <w:multiLevelType w:val="hybridMultilevel"/>
    <w:tmpl w:val="ED1E5E7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1826634"/>
    <w:multiLevelType w:val="hybridMultilevel"/>
    <w:tmpl w:val="5EBEF888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3C04E18"/>
    <w:multiLevelType w:val="hybridMultilevel"/>
    <w:tmpl w:val="1D0A5032"/>
    <w:lvl w:ilvl="0" w:tplc="1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0"/>
  </w:num>
  <w:num w:numId="5">
    <w:abstractNumId w:val="4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5B43"/>
    <w:rsid w:val="0011544E"/>
    <w:rsid w:val="007F4329"/>
    <w:rsid w:val="00B56320"/>
    <w:rsid w:val="00C35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73E402-BF5F-4DBF-8937-F174792EB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5B43"/>
    <w:pPr>
      <w:spacing w:after="0" w:line="240" w:lineRule="auto"/>
    </w:pPr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C35B43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</w:rPr>
  </w:style>
  <w:style w:type="paragraph" w:styleId="ListParagraph">
    <w:name w:val="List Paragraph"/>
    <w:basedOn w:val="Normal"/>
    <w:uiPriority w:val="34"/>
    <w:qFormat/>
    <w:rsid w:val="00C35B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413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413</Words>
  <Characters>2356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MMUH</Company>
  <LinksUpToDate>false</LinksUpToDate>
  <CharactersWithSpaces>2764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Clodagh Murphy</dc:creator>
  <cp:keywords/>
  <dc:description/>
  <cp:lastModifiedBy>Angela Mullen</cp:lastModifiedBy>
  <cp:revision>2</cp:revision>
  <dcterms:created xsi:type="dcterms:W3CDTF">2022-05-12T16:12:00Z</dcterms:created>
  <dcterms:modified xsi:type="dcterms:W3CDTF">2022-05-12T16:12:00Z</dcterms:modified>
</cp:coreProperties>
</file>